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011CF" w14:textId="77777777" w:rsidR="006279F9" w:rsidRPr="006279F9" w:rsidRDefault="006279F9" w:rsidP="006279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FRANČIŠKOV KOPER – OD BLAŽENEGA MONALDA DO DANES</w:t>
      </w:r>
    </w:p>
    <w:p w14:paraId="7027F8A1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Ob 800. obletnici smrti sv. Frančiška Asiškega (1226–2026)</w:t>
      </w:r>
    </w:p>
    <w:p w14:paraId="487A2EC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SLOVESNI KULTURNO-ZGODOVINSKI VEČER</w:t>
      </w:r>
    </w:p>
    <w:p w14:paraId="1262411F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Kraj: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Protokolarno-prireditvena dvorana sv. Frančiška Asiškega, Koper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Osrednja knjižnica Srečka Vilharja Koper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Čas prireditve: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17.00–19.00</w:t>
      </w:r>
    </w:p>
    <w:p w14:paraId="5E690326" w14:textId="77777777" w:rsidR="006279F9" w:rsidRPr="006279F9" w:rsidRDefault="006279F9" w:rsidP="006279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PROGRAM PRIREDITVE</w:t>
      </w:r>
    </w:p>
    <w:p w14:paraId="7DAAAE2E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17.00–17.06 | Pesniška otvoritev</w:t>
      </w:r>
    </w:p>
    <w:p w14:paraId="17E911B3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Vid </w:t>
      </w:r>
      <w:proofErr w:type="spellStart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Karlovšek</w:t>
      </w:r>
      <w:proofErr w:type="spellEnd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prejemnik Jenkove nagrade 2026 – interpretacija Frančiškove </w:t>
      </w: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Sončne pesmi (Hvalnice stvarstva)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358C496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17.06–17.15 | Pozdravni nagovori</w:t>
      </w:r>
    </w:p>
    <w:p w14:paraId="5F7A900C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Pozdrav organizatorja in slavnostnih gostov ter predstavitev jubileja.</w:t>
      </w:r>
    </w:p>
    <w:p w14:paraId="7BF5093A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17.15–17.19 | Glasbena točka</w:t>
      </w:r>
    </w:p>
    <w:p w14:paraId="026FF35B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Glasbena šola Koper.</w:t>
      </w:r>
    </w:p>
    <w:p w14:paraId="1BD79226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17.19–17.31 | Prvo predavanje</w:t>
      </w:r>
    </w:p>
    <w:p w14:paraId="380E761A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Prof. dr. p. Miran Špelič</w:t>
      </w:r>
    </w:p>
    <w:p w14:paraId="1DD59A11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Frančišek Asiški, svetnik stotih biografij</w:t>
      </w:r>
    </w:p>
    <w:p w14:paraId="268430C1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17.31–17.35 | Literarna branja</w:t>
      </w:r>
    </w:p>
    <w:p w14:paraId="384F26E4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Dijaki koprskih srednjih šol.</w:t>
      </w:r>
    </w:p>
    <w:p w14:paraId="4F93DD4E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17.35–17.47 | Drugo predavanje</w:t>
      </w:r>
    </w:p>
    <w:p w14:paraId="769DE96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Izr. prof. dr. Gregor </w:t>
      </w:r>
      <w:proofErr w:type="spellStart"/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Pobežin</w:t>
      </w:r>
      <w:proofErr w:type="spellEnd"/>
    </w:p>
    <w:p w14:paraId="2310F09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Bonaventurov življenjepis sv. Frančiška Asiškega – med zgodovino in svetniškim izročilom</w:t>
      </w:r>
    </w:p>
    <w:p w14:paraId="5BEB6DCE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17.47–17.51 | Glasbeni intermezzo</w:t>
      </w:r>
    </w:p>
    <w:p w14:paraId="71E06F92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Glasbena šola Koper.</w:t>
      </w:r>
    </w:p>
    <w:p w14:paraId="4A2517EB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17.51–18.03 | Tretje predavanje</w:t>
      </w:r>
    </w:p>
    <w:p w14:paraId="0C13712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lastRenderedPageBreak/>
        <w:t>Doc. dr. Sara Turk Marolt</w:t>
      </w:r>
    </w:p>
    <w:p w14:paraId="60E8DCC0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Izgubljene in ponovno odkrite freske cerkve sv. Frančiška v Kopru</w:t>
      </w:r>
    </w:p>
    <w:p w14:paraId="6069AE0E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18.03–18.07 | Literarna branja</w:t>
      </w:r>
    </w:p>
    <w:p w14:paraId="5147360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Dijaki koprskih srednjih šol.</w:t>
      </w:r>
    </w:p>
    <w:p w14:paraId="33F0E723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18.07–18.19 | Četrto predavanje</w:t>
      </w:r>
    </w:p>
    <w:p w14:paraId="3BE00AD3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Dr. Diana Košir</w:t>
      </w:r>
    </w:p>
    <w:p w14:paraId="1D0C03B7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Pater Hijacint Repič in knjižnica sv. Ane v Kopru – dragocena dediščina slovenske besede in knjige</w:t>
      </w:r>
    </w:p>
    <w:p w14:paraId="70F74CC2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18.19–18.23 | Sklepna glasbena točka</w:t>
      </w:r>
    </w:p>
    <w:p w14:paraId="5A48A10A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Glasbena šola Koper.</w:t>
      </w:r>
    </w:p>
    <w:p w14:paraId="2F56F27F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18.23–18.25 | Sklepna beseda in zahvala nastopajočim</w:t>
      </w:r>
    </w:p>
    <w:p w14:paraId="35A1C143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18.25–18.30 | Pesniški zaključek večera</w:t>
      </w:r>
    </w:p>
    <w:p w14:paraId="197FF9F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Vid </w:t>
      </w:r>
      <w:proofErr w:type="spellStart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Karlovšek</w:t>
      </w:r>
      <w:proofErr w:type="spellEnd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interpretacija izbrane pesmi iz zbirke </w:t>
      </w: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Destrukcije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, nagrajene z Jenkovo nagrado 2026.</w:t>
      </w:r>
    </w:p>
    <w:p w14:paraId="5DA61FCC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18.30–19.00 | Zakuska in druženje</w:t>
      </w:r>
    </w:p>
    <w:p w14:paraId="491EBA7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Srečanje predavateljev, nastopajočih in obiskovalcev.</w:t>
      </w:r>
    </w:p>
    <w:p w14:paraId="3AE51E09" w14:textId="77777777" w:rsidR="006279F9" w:rsidRPr="006279F9" w:rsidRDefault="006279F9" w:rsidP="006279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VSEBINSKA PREDSTAVITEV PRIREDITVE</w:t>
      </w:r>
    </w:p>
    <w:p w14:paraId="02BE03D5" w14:textId="6F8D308B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Ob 800. obletnici smrti sv. Frančiška Asiškega se bomo v Kopru poklonili svetniku, čigar duhovno in kulturno izročilo je skozi stoletja pomembno oblikovalo podobo mesta. Od blaženega </w:t>
      </w:r>
      <w:proofErr w:type="spellStart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Monalda</w:t>
      </w:r>
      <w:proofErr w:type="spellEnd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začetkov frančišk</w:t>
      </w:r>
      <w:r w:rsidR="00916DE5">
        <w:rPr>
          <w:rFonts w:ascii="Times New Roman" w:eastAsia="Times New Roman" w:hAnsi="Times New Roman" w:cs="Times New Roman"/>
          <w:sz w:val="24"/>
          <w:szCs w:val="24"/>
          <w:lang w:eastAsia="sl-SI"/>
        </w:rPr>
        <w:t>ans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ke navzočnosti do danes so Koper zaznamovale različne veje Frančiškove redovne družine: minoriti, frančiškani, kapucini in glagoljaški </w:t>
      </w:r>
      <w:proofErr w:type="spellStart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tretjeredniki</w:t>
      </w:r>
      <w:proofErr w:type="spellEnd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EA5BD92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Štiri strokovna predavanja bodo osvetlila Frančiškovo življenje in njegove življenjepise, Bonaventurovo </w:t>
      </w:r>
      <w:proofErr w:type="spellStart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>hagiografsko</w:t>
      </w:r>
      <w:proofErr w:type="spellEnd"/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izročilo, srednjeveške freske nekdanje koprske cerkve sv. Frančiška ter knjižno in jezikovno dediščino frančiškanskega samostana sv. Ane.</w:t>
      </w:r>
    </w:p>
    <w:p w14:paraId="476676E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Program bodo obogatili glasbeni nastopi Glasbene šole Koper, literarna branja dijakov koprskih srednjih šol ter pesniška interpretacija Vida Karlovška, letošnjega Jenkovega nagrajenca, ki bo večer odprl s Frančiškovo </w:t>
      </w: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Sončno pesmijo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sklenil s svojo poezijo.</w:t>
      </w:r>
    </w:p>
    <w:p w14:paraId="42BB5904" w14:textId="77777777" w:rsidR="003932FD" w:rsidRDefault="003932FD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br w:type="page"/>
      </w:r>
    </w:p>
    <w:p w14:paraId="40ECB691" w14:textId="419315E2" w:rsidR="006279F9" w:rsidRPr="006279F9" w:rsidRDefault="006279F9" w:rsidP="006279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lastRenderedPageBreak/>
        <w:t>DELOVNI IN ČASOVNI PROGRAM ZA ZMTK</w:t>
      </w:r>
    </w:p>
    <w:p w14:paraId="54249E0F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10.00–11.00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Dopoldanska tehnična priprava, postavitev glasbil, tonski preizkus in vaja učencev Glasbene šole Koper.</w:t>
      </w:r>
    </w:p>
    <w:p w14:paraId="1BD086EF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15.30–16.00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Priprava dvorane, ozvočenja, projekcijske opreme, odra in prostora za pogostitev.</w:t>
      </w:r>
    </w:p>
    <w:p w14:paraId="29D53E5D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16.00–17.00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Tonske in odrske vaje nastopajočih, dijakov ter Vida Karlovška; tehnična uskladitev predavateljev in zaporedja nastopov.</w:t>
      </w:r>
    </w:p>
    <w:p w14:paraId="74C650D2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17.00–18.30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Izvedba slovesnega kulturno-zgodovinskega in umetniškega programa.</w:t>
      </w:r>
    </w:p>
    <w:p w14:paraId="77177CB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18.30–19.00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Zaključna zakuska in druženje z obiskovalci.</w:t>
      </w:r>
    </w:p>
    <w:p w14:paraId="5B18CFE6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19.00–20.00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Pospravljanje opreme, odstranitev pogostitve in ureditev dvorane.</w:t>
      </w:r>
    </w:p>
    <w:p w14:paraId="61EC8CC9" w14:textId="77777777" w:rsidR="006279F9" w:rsidRPr="006279F9" w:rsidRDefault="006279F9" w:rsidP="006279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ORGANIZACIJSKE OPOMBE</w:t>
      </w:r>
    </w:p>
    <w:p w14:paraId="4AE1D9E1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Osrednja knjižnica Srečka Vilharja Koper.</w:t>
      </w:r>
    </w:p>
    <w:p w14:paraId="557064EE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Najem dvorane: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Najem je omogočila Mestna občina Koper, ki bo krila stroške uporabe dvorane. Kontaktna oseba na MOK je Andrej Erzetič.</w:t>
      </w:r>
    </w:p>
    <w:p w14:paraId="53DCD048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Vsebinski in umetniški program ter pogostitev: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Zagotavlja Knjižnica Koper.</w:t>
      </w:r>
    </w:p>
    <w:p w14:paraId="592F417B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Predvidena rezervacija prostora: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10.00–11.00 in 15.30–20.00.</w:t>
      </w:r>
    </w:p>
    <w:p w14:paraId="04EFF80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Trajanje javne prireditve: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17.00–19.00, vključno z zakusko.</w:t>
      </w:r>
    </w:p>
    <w:p w14:paraId="050B1769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Zaključek pospravljanja:</w:t>
      </w:r>
      <w:r w:rsidRPr="006279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20.00.</w:t>
      </w:r>
    </w:p>
    <w:p w14:paraId="158DDC15" w14:textId="77777777" w:rsidR="006279F9" w:rsidRPr="006279F9" w:rsidRDefault="006279F9" w:rsidP="0062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 xml:space="preserve">Naslovi predavanj Gregorja </w:t>
      </w:r>
      <w:proofErr w:type="spellStart"/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Pobežina</w:t>
      </w:r>
      <w:proofErr w:type="spellEnd"/>
      <w:r w:rsidRPr="006279F9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, Sare Turk Marolt in Diane Košir so delovni in jih je treba dokončno uskladiti s predavatelji.</w:t>
      </w:r>
    </w:p>
    <w:p w14:paraId="5229A51F" w14:textId="097862F1" w:rsidR="00D31A2D" w:rsidRDefault="00D31A2D" w:rsidP="003932FD">
      <w:pPr>
        <w:pStyle w:val="Navadensplet"/>
      </w:pPr>
    </w:p>
    <w:sectPr w:rsidR="00D31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BD"/>
    <w:rsid w:val="001A6CE1"/>
    <w:rsid w:val="00291CBD"/>
    <w:rsid w:val="003932FD"/>
    <w:rsid w:val="006279F9"/>
    <w:rsid w:val="007B7B55"/>
    <w:rsid w:val="00891AF9"/>
    <w:rsid w:val="00916DE5"/>
    <w:rsid w:val="00AB7D28"/>
    <w:rsid w:val="00D31A2D"/>
    <w:rsid w:val="00D7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8B62"/>
  <w15:chartTrackingRefBased/>
  <w15:docId w15:val="{36BF555C-209C-481C-9CF5-6D619CAD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291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291CBD"/>
    <w:rPr>
      <w:b/>
      <w:bCs/>
    </w:rPr>
  </w:style>
  <w:style w:type="character" w:styleId="Poudarek">
    <w:name w:val="Emphasis"/>
    <w:basedOn w:val="Privzetapisavaodstavka"/>
    <w:uiPriority w:val="20"/>
    <w:qFormat/>
    <w:rsid w:val="00291C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64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8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35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58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500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0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5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755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0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56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314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4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402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8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20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46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88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97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17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07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55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5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00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4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42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2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78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3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44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77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40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8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94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9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25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32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732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35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10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6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4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93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63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7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7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70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66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49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Štoka</dc:creator>
  <cp:keywords/>
  <dc:description/>
  <cp:lastModifiedBy>Tina Denk</cp:lastModifiedBy>
  <cp:revision>2</cp:revision>
  <dcterms:created xsi:type="dcterms:W3CDTF">2026-11-03T10:27:00Z</dcterms:created>
  <dcterms:modified xsi:type="dcterms:W3CDTF">2026-11-03T10:27:00Z</dcterms:modified>
</cp:coreProperties>
</file>