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97281" w14:textId="4D0E9E48" w:rsidR="00D411C1" w:rsidRDefault="000D79F5">
      <w:r>
        <w:t xml:space="preserve">Slovenci smo </w:t>
      </w:r>
      <w:r w:rsidR="00D411C1">
        <w:t>srednjeevropski</w:t>
      </w:r>
      <w:r>
        <w:t xml:space="preserve"> narod, ki že tisoč </w:t>
      </w:r>
      <w:r w:rsidR="00F65C9F">
        <w:t>l</w:t>
      </w:r>
      <w:r>
        <w:t xml:space="preserve">et pripada zahodnemu civilizacijskemu izročilu. To je seveda izšlo iz zahodnega krščanstva, ki je tista duhovna, moralna, vrednotna in družbena </w:t>
      </w:r>
      <w:r w:rsidR="00595579">
        <w:t>sila</w:t>
      </w:r>
      <w:r>
        <w:t>, ki je našo civilizacijo naredila uspešno. Uspešno</w:t>
      </w:r>
      <w:r w:rsidR="00492774">
        <w:t xml:space="preserve"> </w:t>
      </w:r>
      <w:r>
        <w:t xml:space="preserve">na področju </w:t>
      </w:r>
      <w:r w:rsidR="00D411C1">
        <w:t>znanosti</w:t>
      </w:r>
      <w:r>
        <w:t xml:space="preserve">, umetnosti, ekonomije in družbene blaginje. Za razliko od drugih velikih sistemov postavlja v središče človeka, posameznika, izhaja iz njegove </w:t>
      </w:r>
      <w:r w:rsidR="00D411C1">
        <w:t>neprecenljive</w:t>
      </w:r>
      <w:r>
        <w:t xml:space="preserve"> vrednosti. Ker je človek vrednota per se, je demokracija, ki je utemeljena na avtonomiji posameznika, na njegovi svobodi in</w:t>
      </w:r>
      <w:r w:rsidR="00D411C1">
        <w:t xml:space="preserve"> na</w:t>
      </w:r>
      <w:r>
        <w:t xml:space="preserve"> človekovem dostojanstvu</w:t>
      </w:r>
      <w:r w:rsidR="008618CD">
        <w:t>,</w:t>
      </w:r>
      <w:r w:rsidR="002779CA">
        <w:t xml:space="preserve"> sekularizirana izpeljava krščanstva. Svoboden posameznik s svojim dostojanstvom pa v družbi enakopravno svobodnih sodržavljanov lahko razvije vse svoje potenciale. Tudi Slovenci smo v teh okvirih skozi stoletja </w:t>
      </w:r>
      <w:r w:rsidR="00D411C1">
        <w:t xml:space="preserve">gradili </w:t>
      </w:r>
      <w:r w:rsidR="002779CA">
        <w:t xml:space="preserve">svoje talente, pridobivali znanja, izkušnje, se kalili, gradili tradicijo in s svojimi dosežki </w:t>
      </w:r>
      <w:r w:rsidR="00D411C1">
        <w:t>v znanosti in umetnosti, tudi v politiki in v vojaških veščinah ter športu</w:t>
      </w:r>
      <w:r w:rsidR="002779CA">
        <w:t xml:space="preserve"> hodili ob boku z velikimi narodi. Povsod na tej poti je bila naša zvesta spremljevalka vera. Slovenci smo bili veren narod</w:t>
      </w:r>
      <w:r w:rsidR="00D411C1">
        <w:t>. P</w:t>
      </w:r>
      <w:r w:rsidR="002779CA">
        <w:t xml:space="preserve">ri Bogu in Mariji smo vedno iskali in našli zavetje, naj </w:t>
      </w:r>
      <w:r w:rsidR="00AD2DDD">
        <w:t xml:space="preserve">je </w:t>
      </w:r>
      <w:r w:rsidR="002779CA">
        <w:t>bilo v času kuge, turških vpadov</w:t>
      </w:r>
      <w:r w:rsidR="007C6E51">
        <w:t xml:space="preserve">, vojn in drugih </w:t>
      </w:r>
      <w:r w:rsidR="00794815">
        <w:t>hudih časov</w:t>
      </w:r>
      <w:r w:rsidR="00D411C1">
        <w:t>. In spoštovali smo postavo. Kako je ne bi, če smo ponotranjili zapovedi Dekaloga, ki navdihuje</w:t>
      </w:r>
      <w:r w:rsidR="00492774">
        <w:t>jo</w:t>
      </w:r>
      <w:r w:rsidR="00D411C1">
        <w:t xml:space="preserve"> tudi temeljna pravila </w:t>
      </w:r>
      <w:r w:rsidR="00CB1E67">
        <w:t>sobivanja</w:t>
      </w:r>
      <w:r w:rsidR="00D411C1">
        <w:t xml:space="preserve">. Nobeno </w:t>
      </w:r>
      <w:r w:rsidR="00CB1E67">
        <w:t>naključje</w:t>
      </w:r>
      <w:r w:rsidR="00D411C1">
        <w:t xml:space="preserve"> ni, da najdete deset Božjih zapovedi vklesanih </w:t>
      </w:r>
      <w:r w:rsidR="00156E39">
        <w:t>na več mestih palače</w:t>
      </w:r>
      <w:r w:rsidR="00D411C1">
        <w:t xml:space="preserve"> ameriškega vrhovnega sodišča</w:t>
      </w:r>
      <w:r w:rsidR="00156E39">
        <w:t>, - na osrednjem pročelju</w:t>
      </w:r>
      <w:r w:rsidR="00CF1173">
        <w:t>,</w:t>
      </w:r>
      <w:r w:rsidR="00156E39">
        <w:t xml:space="preserve"> na vratih v razpravno dvorano in na osrednjem mestu v dvorani najvišjega ameriškega sodišča </w:t>
      </w:r>
      <w:r w:rsidR="00D411C1">
        <w:t xml:space="preserve">– </w:t>
      </w:r>
      <w:r w:rsidR="00156E39">
        <w:t>sodišča</w:t>
      </w:r>
      <w:r w:rsidR="00D411C1">
        <w:t xml:space="preserve"> države, ki </w:t>
      </w:r>
      <w:r w:rsidR="00156E39">
        <w:t xml:space="preserve">je zibelka ustavne demokracije in ki </w:t>
      </w:r>
      <w:r w:rsidR="00D411C1">
        <w:t>ima v svoji ustavi</w:t>
      </w:r>
      <w:r w:rsidR="00D95DD2">
        <w:t xml:space="preserve">, v prvem amandmaju </w:t>
      </w:r>
      <w:r w:rsidR="00D411C1">
        <w:t>zapisano načelo ločitve cerkve in države</w:t>
      </w:r>
      <w:r w:rsidR="00D95DD2">
        <w:t xml:space="preserve"> (</w:t>
      </w:r>
      <w:r w:rsidR="00D95DD2" w:rsidRPr="00D95DD2">
        <w:t>Establishment Clause</w:t>
      </w:r>
      <w:r w:rsidR="00D95DD2">
        <w:t>)</w:t>
      </w:r>
      <w:r w:rsidR="00D411C1">
        <w:t>.</w:t>
      </w:r>
    </w:p>
    <w:p w14:paraId="2343E865" w14:textId="4552110B" w:rsidR="00501992" w:rsidRDefault="00D95DD2">
      <w:r>
        <w:t>Upodobitve predstavljajo zgodovinske temelje prava in</w:t>
      </w:r>
      <w:r w:rsidR="00780013">
        <w:t xml:space="preserve"> nimajo ambicije</w:t>
      </w:r>
      <w:r>
        <w:t xml:space="preserve"> vsilj</w:t>
      </w:r>
      <w:r w:rsidR="001E21C1">
        <w:t>evati</w:t>
      </w:r>
      <w:r>
        <w:t xml:space="preserve"> določene verske doktrine. Zato je pred približno 20 leti to sodišče tudi </w:t>
      </w:r>
      <w:r w:rsidR="001C0644">
        <w:t>odločilo</w:t>
      </w:r>
      <w:r>
        <w:t xml:space="preserve">, da podoben pasiven spomenik v Teksasu ni v nasprotju s prvim amandmajem. Zgodovinsko gledano je ločitev cerkve od države nastala kot prepoved ustanavljanja </w:t>
      </w:r>
      <w:r w:rsidR="001C0644">
        <w:t>državne</w:t>
      </w:r>
      <w:r>
        <w:t xml:space="preserve"> </w:t>
      </w:r>
      <w:r w:rsidR="001C0644">
        <w:t>cerkve</w:t>
      </w:r>
      <w:r>
        <w:t xml:space="preserve"> in kot ščit pred vmešavanjem državnih oblasti in politike v življenje cerkva. </w:t>
      </w:r>
      <w:r w:rsidR="001C0644">
        <w:t xml:space="preserve">Vedeti moramo, da je ameriška ustava  s svojimi amandmaji refleksija izkušenj z britanskim kolonializmom, vključno z anglikansko cerkvijo. Hkrati je Severna Amerika domovina priseljencev in s tem različnih veroizpovedi, ki morajo biti, da bi bil zagotovljen mir med njimi in verniki, enakopravne. Ločenost cerkve od države je zato sestavni del verske svobode oziroma njen predpogoj. Svobodno izpovedovanje vere in ločenost cerkve od države sta </w:t>
      </w:r>
      <w:r w:rsidR="00DC5AD0">
        <w:t>prav zato</w:t>
      </w:r>
      <w:r w:rsidR="001C0644">
        <w:t xml:space="preserve"> združena v istem amandmaju in imata </w:t>
      </w:r>
      <w:r w:rsidR="00492774">
        <w:t>skupen</w:t>
      </w:r>
      <w:r w:rsidR="001C0644">
        <w:t xml:space="preserve"> cilj, to pa je </w:t>
      </w:r>
      <w:r w:rsidR="00501992">
        <w:t>zaveza države ne vtikati se v verske domene. Idejni avtor ločenosti je Thomas Jefferson, ki je v tej zvezi uporabljal metaforo zid ločitve – wall of separation</w:t>
      </w:r>
      <w:r w:rsidR="006E7F3D">
        <w:t>. A je</w:t>
      </w:r>
      <w:r w:rsidR="00501992">
        <w:t xml:space="preserve"> kasneje str</w:t>
      </w:r>
      <w:r w:rsidR="00492774">
        <w:t>ogost</w:t>
      </w:r>
      <w:r w:rsidR="00501992">
        <w:t xml:space="preserve"> te </w:t>
      </w:r>
      <w:r w:rsidR="00225E8E">
        <w:t>metafore</w:t>
      </w:r>
      <w:r w:rsidR="00492774">
        <w:t xml:space="preserve"> zmehčal</w:t>
      </w:r>
      <w:r w:rsidR="00501992">
        <w:t xml:space="preserve"> in </w:t>
      </w:r>
      <w:r w:rsidR="00492774">
        <w:t xml:space="preserve">v zidu </w:t>
      </w:r>
      <w:r w:rsidR="00501992">
        <w:t xml:space="preserve">dodal številne line, odprtine in okna. </w:t>
      </w:r>
    </w:p>
    <w:p w14:paraId="7CED5B4B" w14:textId="78649D2C" w:rsidR="000D79F5" w:rsidRDefault="00501992">
      <w:r>
        <w:t>Slovenci smo doživeli komunistično revolucijo, ki je nasilno prekinil</w:t>
      </w:r>
      <w:r w:rsidR="00E42378">
        <w:t>a</w:t>
      </w:r>
      <w:r>
        <w:t xml:space="preserve"> miren evolucijski razvoj naroda na temelju bogate tradicije in </w:t>
      </w:r>
      <w:r w:rsidR="00CB1E67">
        <w:t xml:space="preserve">kulturne </w:t>
      </w:r>
      <w:r>
        <w:t>dediščine</w:t>
      </w:r>
      <w:r w:rsidR="00CB1E67">
        <w:t>, k</w:t>
      </w:r>
      <w:r w:rsidR="00E620E6">
        <w:t>ot</w:t>
      </w:r>
      <w:r w:rsidR="00CB1E67">
        <w:t xml:space="preserve"> so nam jo zapustili predniki in ki se je skozi desetletja, stoletja izkazala </w:t>
      </w:r>
      <w:r w:rsidR="00B3568C">
        <w:t>za koristno, uporabno in</w:t>
      </w:r>
      <w:r w:rsidR="00CB1E67">
        <w:t xml:space="preserve"> dobr</w:t>
      </w:r>
      <w:r w:rsidR="00DC5AD0">
        <w:t>o,</w:t>
      </w:r>
      <w:r w:rsidR="00B7792B">
        <w:t xml:space="preserve"> kot</w:t>
      </w:r>
      <w:r w:rsidR="00CB1E67">
        <w:t xml:space="preserve"> temelj, na </w:t>
      </w:r>
      <w:r w:rsidR="00D405E2">
        <w:t>katerem</w:t>
      </w:r>
      <w:r w:rsidR="00CB1E67">
        <w:t xml:space="preserve"> </w:t>
      </w:r>
      <w:r w:rsidR="00D405E2">
        <w:t>velja</w:t>
      </w:r>
      <w:r w:rsidR="00CB1E67">
        <w:t xml:space="preserve"> skupaj z drugimi narodi zahodnega sveta gradi</w:t>
      </w:r>
      <w:r w:rsidR="0021428C">
        <w:t>ti</w:t>
      </w:r>
      <w:r w:rsidR="00492774">
        <w:t>,</w:t>
      </w:r>
      <w:r w:rsidR="00CB1E67">
        <w:t xml:space="preserve"> razvija</w:t>
      </w:r>
      <w:r w:rsidR="0021428C">
        <w:t>ti</w:t>
      </w:r>
      <w:r w:rsidR="00CB1E67">
        <w:t xml:space="preserve"> </w:t>
      </w:r>
      <w:r w:rsidR="00DC5AD0">
        <w:t>in</w:t>
      </w:r>
      <w:r w:rsidR="00DC5AD0">
        <w:t xml:space="preserve"> bogatiti </w:t>
      </w:r>
      <w:r w:rsidR="00CB1E67">
        <w:t xml:space="preserve">našo civilizacijo. Komunizem kot nasilna ideologija je </w:t>
      </w:r>
      <w:r w:rsidR="00DC5AD0">
        <w:t>ta razvoj prekinil. Ljudem je</w:t>
      </w:r>
      <w:r w:rsidR="00CB1E67">
        <w:t xml:space="preserve"> vsilil </w:t>
      </w:r>
      <w:r w:rsidR="00D405E2">
        <w:t>socialni</w:t>
      </w:r>
      <w:r w:rsidR="00CB1E67">
        <w:t xml:space="preserve"> eksperiment, ki je trajal 45 let in </w:t>
      </w:r>
      <w:r w:rsidR="00F07DF2">
        <w:t xml:space="preserve">v tem času </w:t>
      </w:r>
      <w:r w:rsidR="00DC5AD0">
        <w:t>veliki večini prebivalstva prinesel nesrečo in gorje</w:t>
      </w:r>
      <w:r w:rsidR="00CB1E67">
        <w:t>. Nje</w:t>
      </w:r>
      <w:r w:rsidR="00F07DF2">
        <w:t>gov</w:t>
      </w:r>
      <w:r w:rsidR="00CB1E67">
        <w:t xml:space="preserve"> </w:t>
      </w:r>
      <w:r w:rsidR="00CB1E67">
        <w:lastRenderedPageBreak/>
        <w:t xml:space="preserve">največji sovražnik je bila Katoliška cerkev. Zakaj, ni treba posebej pojasnjevati. Komunistična oblast je bila totalitarna, človeka je nadzorovala totalno, hotela se ga je polastiti v vsej totalnosti, tudi v </w:t>
      </w:r>
      <w:r w:rsidR="00721296">
        <w:t>najintimnejšem</w:t>
      </w:r>
      <w:r w:rsidR="00CB1E67">
        <w:t xml:space="preserve"> delu, torej tudi na področju njegovega </w:t>
      </w:r>
      <w:r w:rsidR="00721296">
        <w:t xml:space="preserve">duhovnega </w:t>
      </w:r>
      <w:r w:rsidR="006627AA">
        <w:t xml:space="preserve">življenja in bivanja. Zato je vero izgnala iz javnega življenja. </w:t>
      </w:r>
      <w:r w:rsidR="00334B05" w:rsidRPr="004F2E15">
        <w:t>Slovenska Cerkev je bila že v poročilu notranjega ministrstva novembra leta 1945 označena za »hrbtenico reakcije«</w:t>
      </w:r>
      <w:r w:rsidR="008C74EC">
        <w:t xml:space="preserve">, </w:t>
      </w:r>
      <w:r w:rsidR="006627AA" w:rsidRPr="006627AA">
        <w:t xml:space="preserve">za največjega sovražnika </w:t>
      </w:r>
      <w:r w:rsidR="006627AA">
        <w:t>revolucionarne oblasti</w:t>
      </w:r>
      <w:r w:rsidR="006627AA" w:rsidRPr="006627AA">
        <w:t>.</w:t>
      </w:r>
      <w:r w:rsidR="004F2E15" w:rsidRPr="004F2E15">
        <w:t xml:space="preserve"> </w:t>
      </w:r>
      <w:r w:rsidR="006627AA" w:rsidRPr="006627AA">
        <w:t>Profesor Janez Juhant</w:t>
      </w:r>
      <w:r w:rsidR="006627AA">
        <w:t xml:space="preserve"> je</w:t>
      </w:r>
      <w:r w:rsidR="006627AA" w:rsidRPr="006627AA">
        <w:t xml:space="preserve"> že z naslovom</w:t>
      </w:r>
      <w:r w:rsidR="006627AA">
        <w:t xml:space="preserve"> </w:t>
      </w:r>
      <w:r w:rsidR="00F05F85">
        <w:t>svojega prispevka</w:t>
      </w:r>
      <w:r w:rsidR="00FF72FE">
        <w:t xml:space="preserve"> </w:t>
      </w:r>
      <w:r w:rsidR="006627AA">
        <w:t>v</w:t>
      </w:r>
      <w:r w:rsidR="00FF72FE">
        <w:t xml:space="preserve"> zborniku o </w:t>
      </w:r>
      <w:r w:rsidR="002947CC" w:rsidRPr="002947CC">
        <w:t>boju</w:t>
      </w:r>
      <w:r w:rsidR="00420126">
        <w:t xml:space="preserve"> slovenskih duhovnikov</w:t>
      </w:r>
      <w:r w:rsidR="002947CC" w:rsidRPr="002947CC">
        <w:t xml:space="preserve"> za pravico, rehabilitacijo in predvsem za resnico</w:t>
      </w:r>
      <w:r w:rsidR="006627AA" w:rsidRPr="006627AA">
        <w:t>, »Udaril bom pastirja in razkropile se bodo ovce črede«, naka</w:t>
      </w:r>
      <w:r w:rsidR="006627AA">
        <w:t>zal</w:t>
      </w:r>
      <w:r w:rsidR="006627AA" w:rsidRPr="006627AA">
        <w:t xml:space="preserve"> način, s katerim se je komunistična oblast lotila uničevanja Cerkve in pojasni</w:t>
      </w:r>
      <w:r w:rsidR="006627AA">
        <w:t>l</w:t>
      </w:r>
      <w:r w:rsidR="006627AA" w:rsidRPr="006627AA">
        <w:t>, zakaj so totalitarni režimi napadali verske institucije, posebej Katoliško Cerkev. Ugotavlja da zaradi vpliva postkomunističnih omrežij in njihovih strank, ki so izšle iz nedemokratičnega sistema, tudi demokratična Slovenija ni uspela v polni meri izpolniti svojega dolga do tranzicijske pravičnosti.</w:t>
      </w:r>
    </w:p>
    <w:p w14:paraId="428EC377" w14:textId="41227380" w:rsidR="006627AA" w:rsidRDefault="006627AA">
      <w:r>
        <w:t xml:space="preserve">Ostaline nedemokratičnega totalitarnega obdobja se kažejo tako v odnosu dominantne </w:t>
      </w:r>
      <w:r w:rsidR="003222AF">
        <w:t>–</w:t>
      </w:r>
      <w:r w:rsidR="00C76434">
        <w:t xml:space="preserve"> </w:t>
      </w:r>
      <w:r w:rsidR="003222AF">
        <w:t xml:space="preserve">leve </w:t>
      </w:r>
      <w:r w:rsidR="00C76434">
        <w:t>tranzicijske</w:t>
      </w:r>
      <w:r w:rsidR="003222AF">
        <w:t xml:space="preserve"> </w:t>
      </w:r>
      <w:r>
        <w:t>politike do Rimokatoliške cerkve</w:t>
      </w:r>
      <w:r w:rsidR="006F4FBD">
        <w:t>,</w:t>
      </w:r>
      <w:r>
        <w:t xml:space="preserve"> </w:t>
      </w:r>
      <w:r w:rsidR="009B41B6">
        <w:t>kot</w:t>
      </w:r>
      <w:r w:rsidR="006F4FBD">
        <w:t xml:space="preserve"> v odnosu</w:t>
      </w:r>
      <w:r w:rsidR="009B41B6">
        <w:t xml:space="preserve"> znatnega dela njenih</w:t>
      </w:r>
      <w:r>
        <w:t xml:space="preserve"> pripadnikov</w:t>
      </w:r>
      <w:r w:rsidR="006F4FBD">
        <w:t xml:space="preserve"> do samih sebe</w:t>
      </w:r>
      <w:r w:rsidR="009B41B6">
        <w:t xml:space="preserve">, ki </w:t>
      </w:r>
      <w:r w:rsidR="00095B7A">
        <w:t xml:space="preserve">se </w:t>
      </w:r>
      <w:r w:rsidR="009B41B6">
        <w:t xml:space="preserve">zaradi </w:t>
      </w:r>
      <w:r w:rsidR="00AD7972">
        <w:t>več desetletnih</w:t>
      </w:r>
      <w:r w:rsidR="009B41B6">
        <w:t xml:space="preserve"> izkušenj</w:t>
      </w:r>
      <w:r>
        <w:t xml:space="preserve"> </w:t>
      </w:r>
      <w:r w:rsidR="00095B7A">
        <w:t xml:space="preserve">s komunistično in nato postkomunistično državo </w:t>
      </w:r>
      <w:r w:rsidR="00AD7972">
        <w:t>zapirajo</w:t>
      </w:r>
      <w:r w:rsidR="003222AF">
        <w:t xml:space="preserve"> vase</w:t>
      </w:r>
      <w:r w:rsidR="009865A1">
        <w:t xml:space="preserve"> in svojo vero jemljejo </w:t>
      </w:r>
      <w:r w:rsidR="00B85095">
        <w:t xml:space="preserve">zgolj kot intimno, osebno zadevo. A časi so se spremenili. </w:t>
      </w:r>
      <w:r w:rsidR="00975EE9">
        <w:t xml:space="preserve">Tako pravno kot družbeno. </w:t>
      </w:r>
      <w:r w:rsidR="009F101B">
        <w:t>Slovenci imamo danes svojo državo. Njen namen je služiti državljanom</w:t>
      </w:r>
      <w:r w:rsidR="00595579">
        <w:t>. D</w:t>
      </w:r>
      <w:r w:rsidR="009F101B">
        <w:t xml:space="preserve">ržava obstaja zaradi </w:t>
      </w:r>
      <w:r w:rsidR="00595579">
        <w:t>ljudi</w:t>
      </w:r>
      <w:r w:rsidR="009F101B">
        <w:t xml:space="preserve"> in ne obratno. </w:t>
      </w:r>
    </w:p>
    <w:p w14:paraId="2E7B3CA1" w14:textId="0896B6F4" w:rsidR="00033183" w:rsidRDefault="00033183">
      <w:r w:rsidRPr="00033183">
        <w:t xml:space="preserve">Kristjani imamo ne samo pravico, temveč tudi poklicanost k aktivni državljanski drži. Svoboda veroizpovedi bi bila bistveno okrnjena, če bi se raztezala le na meje naše stroge zasebnosti, na forum internum. Zadeva Eweida in drugi zoper Združeno kraljestvo, zadeva Lautsi zoper Italijo </w:t>
      </w:r>
      <w:r w:rsidR="0034716C">
        <w:t>ter številne druge sodbe ESČP</w:t>
      </w:r>
      <w:r w:rsidR="0034716C" w:rsidRPr="00033183">
        <w:t xml:space="preserve"> </w:t>
      </w:r>
      <w:r w:rsidRPr="00033183">
        <w:t>in odločba Ustavnega sodišča o verski svobodi (U-I-92/07 z dne 15. 4. 2010)</w:t>
      </w:r>
      <w:r w:rsidR="00161998">
        <w:t xml:space="preserve"> </w:t>
      </w:r>
      <w:r w:rsidRPr="00033183">
        <w:t>dajejo vso oporo za te zaključke. Pripadniki Cerkve smo poklicani, da naš nauk javno in aktivno živimo in v skladu z njim delujemo. In RKC ima v svobodni in demokratični družbi</w:t>
      </w:r>
      <w:r w:rsidR="00C667D0">
        <w:t>, kar slovenska vsaj nominalno je</w:t>
      </w:r>
      <w:r w:rsidR="00E04523">
        <w:t>,</w:t>
      </w:r>
      <w:r w:rsidRPr="00033183">
        <w:t xml:space="preserve"> vso pravico javno izrekati se o čisto vseh vprašanjih, ki zadevajo moralno etične temelje njenega nauka. Odrekati ji to svobodo pomeni nepriznavanje njene moralno etične podstati. Ustavno sodišče je v prej omenjeni odločbi o zakonu o verski svobodi razbilo lažni mit, po katerem mora ločenost države in cerkve slednjo izgnati iz javnega življenja. Reklo je: »Ni namen načela o ločenosti varovati državo sámo po sebi pred verskimi in drugimi opredelitvami ter njihovimi združenji (države same po sebi, če je seveda demokratična, ni pred čim varovati), ampak z njeno nevtralno držo zagotavljati polno svobodo vesti in enakopravnost vseh ljudi, verujočih in neverujočih. Brez tega načela, vgrajenega v svobodo vesti, bi bila ta človekova pravica nepopolna. Nepopolna zato, ker ne bi imela učinkovitega orodja za vzpostavljanje svobode in enakopravnosti vseh. In kar je še pomembnejše, brez tega načela bi bila vrata odprta tudi v drugo smer – za vpliv države na verske skupnosti. Načelo o ločenosti zato ni etatistično, temveč humanistično. Nevtralna država spoštuje pravico posameznikov do svobodnega, osebnega ali skupinskega izpovedovanja vere ali drugih prepričanj.«</w:t>
      </w:r>
    </w:p>
    <w:p w14:paraId="4FE9F424" w14:textId="7224BE40" w:rsidR="00BD6AD3" w:rsidRDefault="00BD6AD3">
      <w:r>
        <w:lastRenderedPageBreak/>
        <w:t xml:space="preserve">V tej odločbi je Ustavno sodišče tudi jasno povedalo, da je svoboda vere v prvi vrsti obrambna pravica, </w:t>
      </w:r>
      <w:r w:rsidRPr="00BD6AD3">
        <w:t>Ta vidik državi zlasti prepoveduje odločati o vprašanjih, ki zadevajo nauk vere ali notranjo avtonomijo verskih skupnosti, prepoveduje ji, da bi zahtevala (določen način) opredeljevanja do verskih vprašanj oziroma vprašanj vesti in da bi nagrajevala ali kaznovala ravnanja, ki pomenijo izpovedovanje (določene) vere ali drugega prepričanja.</w:t>
      </w:r>
    </w:p>
    <w:p w14:paraId="6CDBE7C4" w14:textId="02110A51" w:rsidR="006C59D2" w:rsidRDefault="00A63BDA">
      <w:r w:rsidRPr="00A63BDA">
        <w:t xml:space="preserve">Zato, spoštovane kristjanke in dragi kristjani, </w:t>
      </w:r>
      <w:r w:rsidR="006C59D2">
        <w:t>imejte pred očmi še naslednje, kar je navedlo Ustavno sodišče v že omenjeni odločbi: »</w:t>
      </w:r>
      <w:r w:rsidR="006C59D2" w:rsidRPr="006C59D2">
        <w:t>Zunanje manifestacije verskih prepričanj niso omejene samo na zasebnost, temveč prvi odstavek 41. člena Ustave izrecno varuje svobodno izpovedovanje vere tudi v javnem življenju. Vera in druge opredelitve so sestavni del javnega življenja oziroma družbe. Nihče ne more biti prizadet v svoji svobodi verovanja ali nazorskega prepričanja samo zato, ker dejavnosti svobodne demokratične družbe vključujejo tudi verski vidik prek državljanov, ki so kot verniki zavezani svoji religiji.</w:t>
      </w:r>
      <w:r w:rsidR="006C59D2">
        <w:t>«</w:t>
      </w:r>
    </w:p>
    <w:p w14:paraId="2AB0AD72" w14:textId="42BCE34F" w:rsidR="00F50BAE" w:rsidRDefault="006C59D2">
      <w:r>
        <w:t xml:space="preserve">Naj sklenem s pozivom, da je treba </w:t>
      </w:r>
      <w:r w:rsidR="00A63BDA" w:rsidRPr="00A63BDA">
        <w:t xml:space="preserve">pogumno na volitve in pogumno ter odločno v bran slovenske zahodne civilizacijske paradigme. </w:t>
      </w:r>
      <w:r>
        <w:t>Bodimo</w:t>
      </w:r>
      <w:r w:rsidR="00F50BAE" w:rsidRPr="00F50BAE">
        <w:t xml:space="preserve"> ponosni na našo tradicijo, prek katere smo dosegli največ, kar se v zgodovini lahko doseže, to pa je osamosvojitev in ustanovitev lastne države. Gradimo na teh temeljih, temeljih osamosvojitve, ki niso nič drugega kot temelji svobodne in demokratične družbe, v kateri sta prizadevanje za resnico in pravičnost nagrajeni in v kateri je blaginja rezultat, dela, znanja, talenta, odpovedovanja in odlaganja zadovoljitve ter seveda podrejenosti pravu – tako s strani navadnega državljana, kot s strani nosilca oblastnih funkcij. V zgodovini nas je vse to ter pristno domoljubje povezovalo, izklesalo in naredilo močne, da smo se izvlekli iz vseh kriz in težav. Ne dvomim, da se bomo tudi iz sedanje.</w:t>
      </w:r>
    </w:p>
    <w:p w14:paraId="13233D1D" w14:textId="00DC7EFE" w:rsidR="00856EE9" w:rsidRDefault="00856EE9"/>
    <w:sectPr w:rsidR="00856E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9F5"/>
    <w:rsid w:val="00033183"/>
    <w:rsid w:val="00095B7A"/>
    <w:rsid w:val="000D79F5"/>
    <w:rsid w:val="00113765"/>
    <w:rsid w:val="00156E39"/>
    <w:rsid w:val="00161998"/>
    <w:rsid w:val="001C0644"/>
    <w:rsid w:val="001E21C1"/>
    <w:rsid w:val="00212ED5"/>
    <w:rsid w:val="0021428C"/>
    <w:rsid w:val="00225E8E"/>
    <w:rsid w:val="002779CA"/>
    <w:rsid w:val="002947CC"/>
    <w:rsid w:val="003222AF"/>
    <w:rsid w:val="00334B05"/>
    <w:rsid w:val="0034716C"/>
    <w:rsid w:val="00365190"/>
    <w:rsid w:val="003E1D97"/>
    <w:rsid w:val="00415B57"/>
    <w:rsid w:val="00420126"/>
    <w:rsid w:val="00492774"/>
    <w:rsid w:val="004F2E15"/>
    <w:rsid w:val="00501992"/>
    <w:rsid w:val="00590223"/>
    <w:rsid w:val="00595579"/>
    <w:rsid w:val="006627AA"/>
    <w:rsid w:val="006C5897"/>
    <w:rsid w:val="006C59D2"/>
    <w:rsid w:val="006E7F3D"/>
    <w:rsid w:val="006F4FBD"/>
    <w:rsid w:val="00721296"/>
    <w:rsid w:val="00780013"/>
    <w:rsid w:val="00794815"/>
    <w:rsid w:val="007C6E51"/>
    <w:rsid w:val="00856EE9"/>
    <w:rsid w:val="008618CD"/>
    <w:rsid w:val="008B43AE"/>
    <w:rsid w:val="008C74EC"/>
    <w:rsid w:val="00975EE9"/>
    <w:rsid w:val="009865A1"/>
    <w:rsid w:val="009B41B6"/>
    <w:rsid w:val="009F101B"/>
    <w:rsid w:val="00A41C24"/>
    <w:rsid w:val="00A63BDA"/>
    <w:rsid w:val="00AD2DDD"/>
    <w:rsid w:val="00AD7972"/>
    <w:rsid w:val="00B3568C"/>
    <w:rsid w:val="00B7792B"/>
    <w:rsid w:val="00B83992"/>
    <w:rsid w:val="00B85095"/>
    <w:rsid w:val="00B9501A"/>
    <w:rsid w:val="00BD6AD3"/>
    <w:rsid w:val="00BE27FA"/>
    <w:rsid w:val="00C05603"/>
    <w:rsid w:val="00C667D0"/>
    <w:rsid w:val="00C76434"/>
    <w:rsid w:val="00C858D4"/>
    <w:rsid w:val="00CB1E67"/>
    <w:rsid w:val="00CB7F5C"/>
    <w:rsid w:val="00CD701F"/>
    <w:rsid w:val="00CF1173"/>
    <w:rsid w:val="00D405E2"/>
    <w:rsid w:val="00D411C1"/>
    <w:rsid w:val="00D552BA"/>
    <w:rsid w:val="00D95DD2"/>
    <w:rsid w:val="00DC5AD0"/>
    <w:rsid w:val="00E04523"/>
    <w:rsid w:val="00E42378"/>
    <w:rsid w:val="00E620E6"/>
    <w:rsid w:val="00EC7A93"/>
    <w:rsid w:val="00EF690C"/>
    <w:rsid w:val="00F05F85"/>
    <w:rsid w:val="00F07DF2"/>
    <w:rsid w:val="00F50BAE"/>
    <w:rsid w:val="00F57AD2"/>
    <w:rsid w:val="00F65C9F"/>
    <w:rsid w:val="00F74DFF"/>
    <w:rsid w:val="00FE02B6"/>
    <w:rsid w:val="00FF72F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0B7E1"/>
  <w15:chartTrackingRefBased/>
  <w15:docId w15:val="{5EA922F6-5852-492E-BABE-4DFDE9706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0D79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0D79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0D79F5"/>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0D79F5"/>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0D79F5"/>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0D79F5"/>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D79F5"/>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D79F5"/>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D79F5"/>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D79F5"/>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0D79F5"/>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0D79F5"/>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0D79F5"/>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0D79F5"/>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0D79F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D79F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D79F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D79F5"/>
    <w:rPr>
      <w:rFonts w:eastAsiaTheme="majorEastAsia" w:cstheme="majorBidi"/>
      <w:color w:val="272727" w:themeColor="text1" w:themeTint="D8"/>
    </w:rPr>
  </w:style>
  <w:style w:type="paragraph" w:styleId="Naslov">
    <w:name w:val="Title"/>
    <w:basedOn w:val="Navaden"/>
    <w:next w:val="Navaden"/>
    <w:link w:val="NaslovZnak"/>
    <w:uiPriority w:val="10"/>
    <w:qFormat/>
    <w:rsid w:val="000D79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D79F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D79F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D79F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D79F5"/>
    <w:pPr>
      <w:spacing w:before="160"/>
      <w:jc w:val="center"/>
    </w:pPr>
    <w:rPr>
      <w:i/>
      <w:iCs/>
      <w:color w:val="404040" w:themeColor="text1" w:themeTint="BF"/>
    </w:rPr>
  </w:style>
  <w:style w:type="character" w:customStyle="1" w:styleId="CitatZnak">
    <w:name w:val="Citat Znak"/>
    <w:basedOn w:val="Privzetapisavaodstavka"/>
    <w:link w:val="Citat"/>
    <w:uiPriority w:val="29"/>
    <w:rsid w:val="000D79F5"/>
    <w:rPr>
      <w:i/>
      <w:iCs/>
      <w:color w:val="404040" w:themeColor="text1" w:themeTint="BF"/>
    </w:rPr>
  </w:style>
  <w:style w:type="paragraph" w:styleId="Odstavekseznama">
    <w:name w:val="List Paragraph"/>
    <w:basedOn w:val="Navaden"/>
    <w:uiPriority w:val="34"/>
    <w:qFormat/>
    <w:rsid w:val="000D79F5"/>
    <w:pPr>
      <w:ind w:left="720"/>
      <w:contextualSpacing/>
    </w:pPr>
  </w:style>
  <w:style w:type="character" w:styleId="Intenzivenpoudarek">
    <w:name w:val="Intense Emphasis"/>
    <w:basedOn w:val="Privzetapisavaodstavka"/>
    <w:uiPriority w:val="21"/>
    <w:qFormat/>
    <w:rsid w:val="000D79F5"/>
    <w:rPr>
      <w:i/>
      <w:iCs/>
      <w:color w:val="2F5496" w:themeColor="accent1" w:themeShade="BF"/>
    </w:rPr>
  </w:style>
  <w:style w:type="paragraph" w:styleId="Intenzivencitat">
    <w:name w:val="Intense Quote"/>
    <w:basedOn w:val="Navaden"/>
    <w:next w:val="Navaden"/>
    <w:link w:val="IntenzivencitatZnak"/>
    <w:uiPriority w:val="30"/>
    <w:qFormat/>
    <w:rsid w:val="000D79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0D79F5"/>
    <w:rPr>
      <w:i/>
      <w:iCs/>
      <w:color w:val="2F5496" w:themeColor="accent1" w:themeShade="BF"/>
    </w:rPr>
  </w:style>
  <w:style w:type="character" w:styleId="Intenzivensklic">
    <w:name w:val="Intense Reference"/>
    <w:basedOn w:val="Privzetapisavaodstavka"/>
    <w:uiPriority w:val="32"/>
    <w:qFormat/>
    <w:rsid w:val="000D79F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311</TotalTime>
  <Pages>3</Pages>
  <Words>1308</Words>
  <Characters>7461</Characters>
  <Application>Microsoft Office Word</Application>
  <DocSecurity>0</DocSecurity>
  <Lines>62</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zobec</dc:creator>
  <cp:keywords/>
  <dc:description/>
  <cp:lastModifiedBy>jan zobec</cp:lastModifiedBy>
  <cp:revision>67</cp:revision>
  <dcterms:created xsi:type="dcterms:W3CDTF">2026-03-14T16:11:00Z</dcterms:created>
  <dcterms:modified xsi:type="dcterms:W3CDTF">2026-03-15T09:47:00Z</dcterms:modified>
</cp:coreProperties>
</file>